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Rockwell" w:hAnsi="Rockwell" w:cs="Tahoma"/>
          <w:sz w:val="22"/>
          <w:szCs w:val="22"/>
        </w:rPr>
      </w:pPr>
      <w:r>
        <w:rPr/>
        <w:drawing>
          <wp:inline distT="0" distB="0" distL="0" distR="9525">
            <wp:extent cx="485775" cy="685800"/>
            <wp:effectExtent l="0" t="0" r="0" b="0"/>
            <wp:docPr id="1" name="Picture 1" descr="l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ion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Embassy of India, </w:t>
      </w:r>
      <w:r>
        <w:rPr>
          <w:rFonts w:cs="Arial" w:ascii="Arial" w:hAnsi="Arial"/>
          <w:b/>
          <w:sz w:val="20"/>
          <w:szCs w:val="20"/>
        </w:rPr>
        <w:t>18A, Rua Marquest Das Minas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Caixa Postal 6040, Maculusso,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Luanda, Angola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Tel: 00244 222 392281, 371089/ Fax 00 244 222 371094</w:t>
      </w:r>
    </w:p>
    <w:p>
      <w:pPr>
        <w:pStyle w:val="Normal"/>
        <w:jc w:val="center"/>
        <w:rPr/>
      </w:pPr>
      <w:hyperlink r:id="rId3">
        <w:r>
          <w:rPr>
            <w:rStyle w:val="InternetLink"/>
            <w:rFonts w:cs="Arial" w:ascii="Arial" w:hAnsi="Arial"/>
            <w:b/>
            <w:color w:val="000000"/>
            <w:sz w:val="20"/>
            <w:szCs w:val="20"/>
            <w:u w:val="none"/>
          </w:rPr>
          <w:t>E</w:t>
        </w:r>
        <w:r>
          <w:rPr>
            <w:rStyle w:val="InternetLink"/>
            <w:rFonts w:cs="Arial" w:ascii="Arial" w:hAnsi="Arial"/>
            <w:b/>
            <w:color w:val="000000"/>
            <w:sz w:val="20"/>
            <w:szCs w:val="20"/>
            <w:u w:val="none"/>
          </w:rPr>
          <w:t>m</w:t>
        </w:r>
        <w:r>
          <w:rPr>
            <w:rStyle w:val="InternetLink"/>
            <w:rFonts w:cs="Arial" w:ascii="Arial" w:hAnsi="Arial"/>
            <w:b/>
            <w:color w:val="000000"/>
            <w:sz w:val="20"/>
            <w:szCs w:val="20"/>
            <w:u w:val="none"/>
          </w:rPr>
          <w:t xml:space="preserve">ail: </w:t>
        </w:r>
      </w:hyperlink>
      <w:hyperlink r:id="rId4">
        <w:r>
          <w:rPr>
            <w:rStyle w:val="InternetLink"/>
            <w:rFonts w:cs="Arial" w:ascii="Arial" w:hAnsi="Arial"/>
            <w:b/>
            <w:sz w:val="20"/>
            <w:szCs w:val="20"/>
          </w:rPr>
          <w:t>consular.luanda@mea.gov.in</w:t>
        </w:r>
      </w:hyperlink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>
          <w:rFonts w:ascii="Castellar" w:hAnsi="Castellar" w:cs="Garamond,Italic"/>
          <w:iCs/>
          <w:sz w:val="16"/>
          <w:szCs w:val="32"/>
        </w:rPr>
      </w:pPr>
      <w:r>
        <w:rPr>
          <w:rFonts w:cs="Garamond,Italic" w:ascii="Castellar" w:hAnsi="Castellar"/>
          <w:iCs/>
          <w:sz w:val="16"/>
          <w:szCs w:val="32"/>
        </w:rPr>
      </w:r>
    </w:p>
    <w:p>
      <w:pPr>
        <w:pStyle w:val="Normal"/>
        <w:jc w:val="center"/>
        <w:rPr>
          <w:rFonts w:ascii="MS Reference Sans Serif" w:hAnsi="MS Reference Sans Serif" w:cs="Garamond,Italic"/>
          <w:b/>
          <w:b/>
          <w:iCs/>
          <w:sz w:val="28"/>
          <w:szCs w:val="28"/>
          <w:u w:val="single"/>
        </w:rPr>
      </w:pPr>
      <w:r>
        <w:rPr>
          <w:rFonts w:cs="Garamond,Italic" w:ascii="MS Reference Sans Serif" w:hAnsi="MS Reference Sans Serif"/>
          <w:b/>
          <w:iCs/>
          <w:sz w:val="28"/>
          <w:szCs w:val="28"/>
          <w:u w:val="single"/>
        </w:rPr>
        <w:t>REGISTRATION OF DEATH OF AN INDIAN CITIZEN</w:t>
      </w:r>
    </w:p>
    <w:p>
      <w:pPr>
        <w:pStyle w:val="Normal"/>
        <w:jc w:val="center"/>
        <w:rPr>
          <w:rFonts w:ascii="Cambria" w:hAnsi="Cambria" w:cs="Garamond,Italic"/>
          <w:b/>
          <w:b/>
          <w:iCs/>
          <w:sz w:val="20"/>
          <w:szCs w:val="20"/>
        </w:rPr>
      </w:pPr>
      <w:r>
        <w:rPr>
          <w:rFonts w:cs="Garamond,Italic" w:ascii="Cambria" w:hAnsi="Cambria"/>
          <w:b/>
          <w:iCs/>
          <w:sz w:val="20"/>
          <w:szCs w:val="20"/>
        </w:rPr>
        <w:br/>
        <w:t>Note: Fill up misc form also</w:t>
      </w:r>
    </w:p>
    <w:p>
      <w:pPr>
        <w:pStyle w:val="Normal"/>
        <w:rPr>
          <w:rFonts w:ascii="Castellar" w:hAnsi="Castellar" w:cs="Garamond,Italic"/>
          <w:iCs/>
          <w:sz w:val="16"/>
          <w:szCs w:val="32"/>
        </w:rPr>
      </w:pPr>
      <w:r>
        <w:rPr>
          <w:rFonts w:cs="Garamond,Italic" w:ascii="Castellar" w:hAnsi="Castellar"/>
          <w:iCs/>
          <w:sz w:val="16"/>
          <w:szCs w:val="32"/>
        </w:rPr>
      </w:r>
    </w:p>
    <w:tbl>
      <w:tblPr>
        <w:tblW w:w="10908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330"/>
        <w:gridCol w:w="7577"/>
      </w:tblGrid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When and where occurred 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(Place and date</w:t>
            </w:r>
          </w:p>
          <w:p>
            <w:pPr>
              <w:pStyle w:val="Normal"/>
              <w:rPr>
                <w:rFonts w:ascii="Castellar" w:hAnsi="Castellar" w:cs="Garamond,Italic"/>
                <w:iCs/>
                <w:sz w:val="20"/>
                <w:szCs w:val="20"/>
              </w:rPr>
            </w:pPr>
            <w:r>
              <w:rPr>
                <w:rFonts w:cs="Garamond,Italic" w:ascii="Castellar" w:hAnsi="Castellar"/>
                <w:iCs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Name in full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Sex    </w:t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stellar" w:hAnsi="Castellar" w:cs="Garamond,Italic"/>
                <w:b/>
                <w:b/>
                <w:iCs/>
              </w:rPr>
            </w:pPr>
            <w:r>
              <w:rPr>
                <w:rFonts w:cs="Garamond,Italic" w:ascii="Castellar" w:hAnsi="Castellar"/>
                <w:b/>
                <w:iCs/>
                <w:sz w:val="22"/>
                <w:szCs w:val="22"/>
              </w:rPr>
              <w:t>Male                  / Female</w:t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Date of birth / age on death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Passport particulars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Rank, profession or occupation &amp; claim 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to Indian citizenship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Residence at the time of death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Signature of the informant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Description &amp; residence of informant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Date of registration</w:t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Signature of the Consular Officer</w:t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Registration No.              and date</w:t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  <w:tr>
        <w:trPr/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rFonts w:ascii="Book Antiqua" w:hAnsi="Book Antiqu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Consular reference number</w:t>
            </w:r>
          </w:p>
        </w:tc>
        <w:tc>
          <w:tcPr>
            <w:tcW w:w="7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stellar" w:hAnsi="Castellar" w:cs="Garamond,Italic"/>
                <w:iCs/>
                <w:sz w:val="16"/>
                <w:szCs w:val="32"/>
              </w:rPr>
            </w:pPr>
            <w:r>
              <w:rPr>
                <w:rFonts w:cs="Garamond,Italic" w:ascii="Castellar" w:hAnsi="Castellar"/>
                <w:iCs/>
                <w:sz w:val="16"/>
                <w:szCs w:val="32"/>
              </w:rPr>
            </w:r>
          </w:p>
        </w:tc>
      </w:tr>
    </w:tbl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  <w:t>(Seal of the Embassy)</w:t>
      </w:r>
    </w:p>
    <w:p>
      <w:pPr>
        <w:pStyle w:val="Normal"/>
        <w:ind w:left="7200" w:firstLine="720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     </w:t>
      </w:r>
      <w:r>
        <w:rPr>
          <w:b/>
          <w:color w:val="000000"/>
        </w:rPr>
        <w:t xml:space="preserve">Seal &amp; Signature of </w:t>
      </w:r>
    </w:p>
    <w:p>
      <w:pPr>
        <w:pStyle w:val="Normal"/>
        <w:ind w:left="7200" w:firstLine="720"/>
        <w:jc w:val="center"/>
        <w:rPr/>
      </w:pPr>
      <w:r>
        <w:rPr>
          <w:b/>
          <w:color w:val="000000"/>
        </w:rPr>
        <w:t>Consular Officer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ckwell">
    <w:charset w:val="01"/>
    <w:family w:val="roman"/>
    <w:pitch w:val="variable"/>
  </w:font>
  <w:font w:name="Arial">
    <w:charset w:val="01"/>
    <w:family w:val="roman"/>
    <w:pitch w:val="variable"/>
  </w:font>
  <w:font w:name="Castellar">
    <w:charset w:val="01"/>
    <w:family w:val="roman"/>
    <w:pitch w:val="variable"/>
  </w:font>
  <w:font w:name="MS Reference Sans Serif">
    <w:charset w:val="01"/>
    <w:family w:val="roman"/>
    <w:pitch w:val="variable"/>
  </w:font>
  <w:font w:name="Cambria">
    <w:charset w:val="01"/>
    <w:family w:val="roman"/>
    <w:pitch w:val="variable"/>
  </w:font>
  <w:font w:name="Book Antiqu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7e6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7a7e66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a7e66"/>
    <w:rPr>
      <w:rFonts w:ascii="Tahoma" w:hAnsi="Tahoma" w:eastAsia="Times New Roman" w:cs="Tahoma"/>
      <w:sz w:val="16"/>
      <w:szCs w:val="16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7e6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nsular.luanda@mea.gov.in" TargetMode="External"/><Relationship Id="rId4" Type="http://schemas.openxmlformats.org/officeDocument/2006/relationships/hyperlink" Target="mailto:consular.luanda@mea.gov.in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1</Pages>
  <Words>111</Words>
  <Characters>582</Characters>
  <CharactersWithSpaces>710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2010-03-26T05:42:00Z</dcterms:created>
  <dc:creator>Anandraj</dc:creator>
  <dc:description/>
  <dc:language>en-IN</dc:language>
  <cp:lastModifiedBy/>
  <dcterms:modified xsi:type="dcterms:W3CDTF">2017-09-20T14:34:18Z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